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FB9" w:rsidRPr="00852FB9" w:rsidRDefault="00852FB9" w:rsidP="00852FB9">
      <w:pPr>
        <w:pStyle w:val="a3"/>
        <w:spacing w:before="0" w:beforeAutospacing="0" w:after="0" w:afterAutospacing="0"/>
        <w:jc w:val="right"/>
        <w:rPr>
          <w:rStyle w:val="a4"/>
          <w:lang w:val="kk-KZ"/>
        </w:rPr>
      </w:pPr>
    </w:p>
    <w:p w:rsidR="00852FB9" w:rsidRDefault="00852FB9" w:rsidP="000C1D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C1D39" w:rsidRPr="00B6416C" w:rsidRDefault="000C1D39" w:rsidP="000C1D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Антикоррупционный стандарт работников</w:t>
      </w:r>
    </w:p>
    <w:p w:rsidR="000C1D39" w:rsidRPr="00B6416C" w:rsidRDefault="000C1D39" w:rsidP="000C1D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ГУ «</w:t>
      </w:r>
      <w:r w:rsidR="00C70BA9">
        <w:rPr>
          <w:rStyle w:val="a4"/>
          <w:sz w:val="28"/>
          <w:szCs w:val="28"/>
        </w:rPr>
        <w:t>Отдел</w:t>
      </w:r>
      <w:r w:rsidRPr="00B6416C">
        <w:rPr>
          <w:rStyle w:val="a4"/>
          <w:sz w:val="28"/>
          <w:szCs w:val="28"/>
        </w:rPr>
        <w:t xml:space="preserve"> образования </w:t>
      </w:r>
      <w:r w:rsidR="006B0459">
        <w:rPr>
          <w:rStyle w:val="a4"/>
          <w:sz w:val="28"/>
          <w:szCs w:val="28"/>
          <w:lang w:val="kk-KZ"/>
        </w:rPr>
        <w:t>Железинского района</w:t>
      </w:r>
      <w:r w:rsidRPr="00B6416C">
        <w:rPr>
          <w:rStyle w:val="a4"/>
          <w:sz w:val="28"/>
          <w:szCs w:val="28"/>
        </w:rPr>
        <w:t>»</w:t>
      </w:r>
    </w:p>
    <w:p w:rsidR="000C1D39" w:rsidRPr="00B6416C" w:rsidRDefault="000C1D39" w:rsidP="000C1D39">
      <w:pPr>
        <w:pStyle w:val="a3"/>
        <w:spacing w:before="0" w:beforeAutospacing="0" w:after="0" w:afterAutospacing="0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 </w:t>
      </w:r>
    </w:p>
    <w:p w:rsidR="000C1D39" w:rsidRPr="00B6416C" w:rsidRDefault="000C1D39" w:rsidP="00F51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 xml:space="preserve">  </w:t>
      </w:r>
      <w:r w:rsidRPr="00852FB9">
        <w:rPr>
          <w:sz w:val="28"/>
          <w:szCs w:val="28"/>
        </w:rPr>
        <w:t xml:space="preserve">Настоящий антикоррупционный стандарт разработан </w:t>
      </w:r>
      <w:r w:rsidR="00F51E53" w:rsidRPr="00852FB9">
        <w:rPr>
          <w:sz w:val="28"/>
          <w:szCs w:val="28"/>
          <w:lang w:val="kk-KZ"/>
        </w:rPr>
        <w:t>на основе нормативно-правовых актов в сфере антикоррупционного законодательства Республики Казахстан</w:t>
      </w:r>
      <w:r w:rsidRPr="00852FB9">
        <w:rPr>
          <w:sz w:val="28"/>
          <w:szCs w:val="28"/>
        </w:rPr>
        <w:t xml:space="preserve">, направленных на предупреждение коррупционных проявлений в деятельности </w:t>
      </w:r>
      <w:r w:rsidR="00F51E53" w:rsidRPr="00852FB9">
        <w:rPr>
          <w:sz w:val="28"/>
          <w:szCs w:val="28"/>
          <w:lang w:val="kk-KZ"/>
        </w:rPr>
        <w:t xml:space="preserve">сотрудников </w:t>
      </w:r>
      <w:r w:rsidRPr="00852FB9">
        <w:rPr>
          <w:sz w:val="28"/>
          <w:szCs w:val="28"/>
        </w:rPr>
        <w:t>ГУ «</w:t>
      </w:r>
      <w:r w:rsidR="00C70BA9">
        <w:rPr>
          <w:sz w:val="28"/>
          <w:szCs w:val="28"/>
        </w:rPr>
        <w:t>Отдел</w:t>
      </w:r>
      <w:r w:rsidRPr="00852FB9">
        <w:rPr>
          <w:sz w:val="28"/>
          <w:szCs w:val="28"/>
        </w:rPr>
        <w:t xml:space="preserve"> образования</w:t>
      </w:r>
      <w:r w:rsidR="006B0459">
        <w:rPr>
          <w:sz w:val="28"/>
          <w:szCs w:val="28"/>
          <w:lang w:val="kk-KZ"/>
        </w:rPr>
        <w:t xml:space="preserve"> Железинского района</w:t>
      </w:r>
      <w:r w:rsidRPr="00852FB9">
        <w:rPr>
          <w:sz w:val="28"/>
          <w:szCs w:val="28"/>
        </w:rPr>
        <w:t>» и повышения нулевой терпимости к проявлениям коррупции среди его сотрудников.</w:t>
      </w:r>
    </w:p>
    <w:p w:rsidR="000C1D39" w:rsidRPr="00B6416C" w:rsidRDefault="000C1D39" w:rsidP="000C1D39">
      <w:pPr>
        <w:pStyle w:val="a3"/>
        <w:spacing w:before="0" w:beforeAutospacing="0" w:after="0" w:afterAutospacing="0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 xml:space="preserve">1. Наименование сферы общественных отношений: </w:t>
      </w:r>
      <w:r w:rsidRPr="00B6416C">
        <w:rPr>
          <w:sz w:val="28"/>
          <w:szCs w:val="28"/>
        </w:rPr>
        <w:t>образование.</w:t>
      </w:r>
    </w:p>
    <w:p w:rsidR="000C1D39" w:rsidRPr="00B6416C" w:rsidRDefault="000C1D39" w:rsidP="000C1D39">
      <w:pPr>
        <w:pStyle w:val="a3"/>
        <w:spacing w:before="0" w:beforeAutospacing="0" w:after="0" w:afterAutospacing="0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2. Наименование разработчика антикоррупционного стандарта: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ГУ «</w:t>
      </w:r>
      <w:r w:rsidR="00C70BA9">
        <w:rPr>
          <w:sz w:val="28"/>
          <w:szCs w:val="28"/>
        </w:rPr>
        <w:t>Отдел</w:t>
      </w:r>
      <w:r w:rsidRPr="00B6416C">
        <w:rPr>
          <w:sz w:val="28"/>
          <w:szCs w:val="28"/>
        </w:rPr>
        <w:t xml:space="preserve"> образования </w:t>
      </w:r>
      <w:r w:rsidR="006B0459">
        <w:rPr>
          <w:sz w:val="28"/>
          <w:szCs w:val="28"/>
          <w:lang w:val="kk-KZ"/>
        </w:rPr>
        <w:t>Железинского района</w:t>
      </w:r>
      <w:r w:rsidRPr="00B6416C">
        <w:rPr>
          <w:sz w:val="28"/>
          <w:szCs w:val="28"/>
        </w:rPr>
        <w:t>»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3. Правила поведения (действия) лиц, работающих в обособленной сфере общественных отношений: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3.1. При реализации прав и законных интересов физических и юридических лиц в сфере, затрагиваемой антикоррупционным стандартом, работнику управления запрещается: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1) в связи с исполнением должностных полномочий пользоваться в личных целях услугами граждан и юридических лиц;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быть представителем по делам третьих лиц в государственном органе, в котором он состоит на службе, либо непосредственно ему подчиненном;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оказывать,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необоснованно отказывать в информации физическим и юридическим лицам, предоставление которой предусмотрено законодательством Республики Казахстан, либо ее задержка, передача недостоверной или неполной информации;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 требовать от физических или юридических лиц информации, предоставление которой этими лицами не предусмотрено законодательством Республики Казахстан;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воспрепятствовать физическим или юридическим лицам в реализации их прав, свобод и законных интересов;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7) делегировать полномочия на государственное регулирование предпринимательской деятельности физическим или юридическим лицам, осуществляющим такую деятельность, а также на контроль и надзор за нею;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 xml:space="preserve">8) принимать за исполнение своих государственных или приравненных к ним функций любого вознаграждения в виде денег, услуг и иных форм от организаций, в которых лицо не выполняет соответствующие функции, а </w:t>
      </w:r>
      <w:r w:rsidRPr="00B6416C">
        <w:rPr>
          <w:sz w:val="28"/>
          <w:szCs w:val="28"/>
        </w:rPr>
        <w:lastRenderedPageBreak/>
        <w:t>также от физических лиц, если иное не предусмотрено законодательством Республики Казахстан;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9) принимать подарки или услуги в связи с исполнением своих государственных или приравненных к ним функций от государственных служащих и иных лиц, зависимых от них по службе, за общее покровительство или попустительство по службе;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10)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характера.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3.2. При подготовке и принятии управленческих и иных решений в рамках 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своей компетенции работнику запрещается: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1) оказывать неправомерное предпочтение физическим и (или) юридическим лицам при подготовке и принятии решений;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отдавать приказы и указания, не имеющие отношения к исполнению должностных полномочий и (или) направленные на нарушение законодательства Республики Казахстан;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использовать свои должностные полномочия при решении вопросов, связанных с удовлетворением своих материальных интересов либо близких родственников и свойственников;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предоставлять не предусмотренные законом преимущества (протекционизм, семейственность) при поступлении и продвижении по государственной службе;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  не обеспечивать прозрачность принятия решений, затрагивающих права и законные интересы физических и юридических лиц;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допускать конфликты интересов, а при их возникновении необходимо принять меры по их устранению в соответствии с законодательством.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3.3. При иных взаимоотношениях, возникающих в зависимости от специфики сферы жизнедеятельности работники обязаны: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противостоять действиям, наносящим ущерб интересам государства, препятствующим или снижающим эффективность функционирования управления;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соблюдать деловой этикет и правила официального поведения;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  воздерживаться от обсуждения личных и профессиональных качеств коллег, порочащих их честь и достоинство в коллективе;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в процессе исполнения поручений руководителей предоставлять только объективные и достоверные сведения.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4. Иные ограничения и запреты: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Работники должны: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lastRenderedPageBreak/>
        <w:t>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обеспечивать законность и справедливость принимаемых ими решений;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9) не распространять сведения, не соответствующие действительности;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13) обеспечивать своевременное и качественное исполнение документов, исключать возможность утери, фальсификации (подлога), неисполнения и повторного исполнения одного и того же документа, необоснованных возвратов без исполнения.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14)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0C1D39" w:rsidRPr="00B6416C" w:rsidRDefault="000C1D39" w:rsidP="00852F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3257F2" w:rsidRPr="00B6416C" w:rsidRDefault="003257F2" w:rsidP="0085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57F2" w:rsidRPr="00B6416C" w:rsidSect="00BA64A7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39"/>
    <w:rsid w:val="000C1D39"/>
    <w:rsid w:val="00115893"/>
    <w:rsid w:val="003257F2"/>
    <w:rsid w:val="006B0459"/>
    <w:rsid w:val="00800597"/>
    <w:rsid w:val="00852FB9"/>
    <w:rsid w:val="00AC7379"/>
    <w:rsid w:val="00B6416C"/>
    <w:rsid w:val="00BA64A7"/>
    <w:rsid w:val="00C70BA9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87F"/>
  <w15:docId w15:val="{DDAB8298-47BC-46AE-9351-D0A3B0A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D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416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6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РОО Железинка</cp:lastModifiedBy>
  <cp:revision>2</cp:revision>
  <cp:lastPrinted>2017-08-08T04:44:00Z</cp:lastPrinted>
  <dcterms:created xsi:type="dcterms:W3CDTF">2023-06-21T03:49:00Z</dcterms:created>
  <dcterms:modified xsi:type="dcterms:W3CDTF">2023-06-21T03:49:00Z</dcterms:modified>
</cp:coreProperties>
</file>