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611"/>
        <w:gridCol w:w="2244"/>
      </w:tblGrid>
      <w:tr w:rsidR="00BD5C79">
        <w:tc>
          <w:tcPr>
            <w:tcW w:w="7611" w:type="dxa"/>
            <w:shd w:val="clear" w:color="auto" w:fill="auto"/>
          </w:tcPr>
          <w:p w:rsidR="00BD5C79" w:rsidRDefault="00BD5C79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  <w:p w:rsidR="00BD5C79" w:rsidRDefault="00BD5C79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  <w:p w:rsidR="00BD5C79" w:rsidRDefault="00BD5C79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D5C79" w:rsidRDefault="00BD5C79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D5C79" w:rsidRDefault="00BD5C79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D5C79" w:rsidRDefault="00BD5C79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D5C79" w:rsidRDefault="00BD5C79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D5C79" w:rsidRDefault="00BD5C79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D5C79" w:rsidRDefault="00BD5C79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D5C79" w:rsidRDefault="00BD5C79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D5C79" w:rsidRDefault="00BD5C79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</w:p>
          <w:p w:rsidR="00BD5C79" w:rsidRDefault="0043456D" w:rsidP="00A40D7D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«Әкем – асқар тауым»</w:t>
            </w:r>
          </w:p>
          <w:p w:rsidR="00BD5C79" w:rsidRDefault="00A40D7D" w:rsidP="00A40D7D">
            <w:pPr>
              <w:pBdr>
                <w:bottom w:val="single" w:sz="4" w:space="31" w:color="FFFFFF"/>
              </w:pBd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ко</w:t>
            </w:r>
            <w:r w:rsidR="004345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нкурсын өткізу туралы</w:t>
            </w:r>
          </w:p>
        </w:tc>
        <w:tc>
          <w:tcPr>
            <w:tcW w:w="2244" w:type="dxa"/>
            <w:shd w:val="clear" w:color="auto" w:fill="auto"/>
          </w:tcPr>
          <w:p w:rsidR="00BD5C79" w:rsidRDefault="00BD5C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BD5C79" w:rsidRDefault="0043456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Arial" w:hAnsi="Times New Roman" w:cs="Times New Roman"/>
          <w:spacing w:val="1"/>
          <w:sz w:val="28"/>
          <w:szCs w:val="28"/>
          <w:lang w:val="kk-KZ"/>
        </w:rPr>
        <w:t xml:space="preserve"> </w:t>
      </w:r>
      <w:r w:rsidR="00E24015">
        <w:rPr>
          <w:rFonts w:ascii="Times New Roman" w:eastAsia="Arial" w:hAnsi="Times New Roman" w:cs="Times New Roman"/>
          <w:spacing w:val="1"/>
          <w:sz w:val="28"/>
          <w:szCs w:val="28"/>
          <w:lang w:val="kk-KZ"/>
        </w:rPr>
        <w:t xml:space="preserve">    </w:t>
      </w:r>
      <w:r>
        <w:rPr>
          <w:rFonts w:ascii="Times New Roman" w:eastAsia="Arial" w:hAnsi="Times New Roman" w:cs="Times New Roman"/>
          <w:spacing w:val="1"/>
          <w:sz w:val="28"/>
          <w:szCs w:val="28"/>
          <w:lang w:val="kk-KZ"/>
        </w:rPr>
        <w:t xml:space="preserve">Қазақ халқының дәстүрлі спорттық ойын әрекетіне баулу арқылы мектеп жасына дейінгі балалардың денсаулыққа және салауатты өмір салтына деген қызығушылықтарын, белсенділігін қалыптастыру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мақсатында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БҰЙЫРАМЫН: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BD5C79" w:rsidRDefault="0043456D">
      <w:pPr>
        <w:tabs>
          <w:tab w:val="left" w:pos="851"/>
          <w:tab w:val="left" w:pos="993"/>
          <w:tab w:val="left" w:pos="1418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1. 2023 жылғы 0</w:t>
      </w:r>
      <w:r w:rsidRPr="00A40D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желтоқсанда </w:t>
      </w:r>
      <w:r w:rsidR="00E240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меншік нысаны</w:t>
      </w:r>
      <w:r w:rsidR="002C6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</w:t>
      </w:r>
      <w:r w:rsidR="00E240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ведомстволық бағыныстылығына қарамастан </w:t>
      </w:r>
      <w:r w:rsidR="00E24015">
        <w:rPr>
          <w:rFonts w:ascii="Times New Roman" w:hAnsi="Times New Roman" w:cs="Times New Roman"/>
          <w:sz w:val="28"/>
          <w:szCs w:val="28"/>
          <w:lang w:val="kk-KZ"/>
        </w:rPr>
        <w:t>мектепке дейінгі ұйымдар мен мектепалды сыныптар арасында</w:t>
      </w:r>
      <w:r w:rsidR="00E2401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«Әкем – асқар тауым»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Arial" w:hAnsi="Times New Roman" w:cs="Times New Roman"/>
          <w:spacing w:val="1"/>
          <w:sz w:val="28"/>
          <w:szCs w:val="28"/>
          <w:lang w:val="kk-KZ"/>
        </w:rPr>
        <w:t>атты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015">
        <w:rPr>
          <w:rFonts w:ascii="Times New Roman" w:eastAsia="Arial" w:hAnsi="Times New Roman" w:cs="Times New Roman"/>
          <w:spacing w:val="1"/>
          <w:sz w:val="28"/>
          <w:szCs w:val="28"/>
          <w:lang w:val="kk-KZ"/>
        </w:rPr>
        <w:t xml:space="preserve">республикалық конкурстың </w:t>
      </w:r>
      <w:r>
        <w:rPr>
          <w:rFonts w:ascii="Times New Roman" w:eastAsia="Arial" w:hAnsi="Times New Roman" w:cs="Times New Roman"/>
          <w:spacing w:val="1"/>
          <w:sz w:val="28"/>
          <w:szCs w:val="28"/>
          <w:lang w:val="kk-KZ"/>
        </w:rPr>
        <w:t xml:space="preserve">облыстық кезеңі </w:t>
      </w:r>
      <w:r w:rsidR="00E24015">
        <w:rPr>
          <w:rFonts w:ascii="Times New Roman" w:eastAsia="Arial" w:hAnsi="Times New Roman" w:cs="Times New Roman"/>
          <w:spacing w:val="1"/>
          <w:sz w:val="28"/>
          <w:szCs w:val="28"/>
          <w:lang w:val="kk-KZ"/>
        </w:rPr>
        <w:t xml:space="preserve">(бұдан әрі - Конкурс) </w:t>
      </w:r>
      <w:r>
        <w:rPr>
          <w:rFonts w:ascii="Times New Roman" w:eastAsia="Arial" w:hAnsi="Times New Roman" w:cs="Times New Roman"/>
          <w:spacing w:val="1"/>
          <w:sz w:val="28"/>
          <w:szCs w:val="28"/>
          <w:lang w:val="kk-KZ"/>
        </w:rPr>
        <w:t>өткізілсін.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</w:p>
    <w:p w:rsidR="00BD5C79" w:rsidRDefault="0043456D">
      <w:pPr>
        <w:tabs>
          <w:tab w:val="left" w:pos="851"/>
          <w:tab w:val="left" w:pos="993"/>
          <w:tab w:val="left" w:pos="1418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ab/>
        <w:t xml:space="preserve">2. Конкурстың </w:t>
      </w:r>
      <w:r w:rsidR="00E24015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режесі мен қазылар алқасы</w:t>
      </w:r>
      <w:r w:rsidR="00E24015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(1-4</w:t>
      </w:r>
      <w:r w:rsidR="00E24015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қосымшалар)</w:t>
      </w:r>
      <w:r w:rsidR="00E24015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бекітілсін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. </w:t>
      </w:r>
    </w:p>
    <w:p w:rsidR="00BD5C79" w:rsidRDefault="0043456D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3. Қалалық және аудандық білім беру бөлімдерінің басшылары                      Конкурстың облыстық турына мектепке дейінгі ұйымдар</w:t>
      </w:r>
      <w:r w:rsidR="00B43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балалары</w:t>
      </w:r>
      <w:r w:rsidR="00B43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педагогтерінің қатысуын қамтамасыз етсін.</w:t>
      </w:r>
    </w:p>
    <w:p w:rsidR="00BD5C79" w:rsidRDefault="0043456D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4. Мектепке дейінгі және жалпы орта білім беру бөлімінің басшысы                (Н.Ш. Азанбаева), Павлодар облысының білім беруді дамытудың инновациялық орталығы (Б.Т. Аушахманова) конкурсты өткізу үшін ұйымдастыру іс-шараларын жүргізсін.</w:t>
      </w:r>
    </w:p>
    <w:p w:rsidR="00BD5C79" w:rsidRDefault="0043456D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5. Осы бұйрықтың орындалуын бақылау басқарма басшысының орынбасары С.</w:t>
      </w:r>
      <w:r w:rsidR="00B43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B43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дыроваға жүктелсін. </w:t>
      </w:r>
    </w:p>
    <w:p w:rsidR="00BD5C79" w:rsidRDefault="00BD5C7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kk-KZ" w:eastAsia="ru-RU"/>
        </w:rPr>
      </w:pPr>
    </w:p>
    <w:p w:rsidR="00BD5C79" w:rsidRDefault="00BD5C7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</w:p>
    <w:p w:rsidR="00BD5C79" w:rsidRDefault="00434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Білім беру басқармасының</w:t>
      </w:r>
    </w:p>
    <w:p w:rsidR="00BD5C79" w:rsidRDefault="00434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басшысы                                                                         С. Айтказина </w:t>
      </w:r>
    </w:p>
    <w:p w:rsidR="00BD5C79" w:rsidRDefault="00BD5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D5C79" w:rsidRDefault="00BD5C79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BD5C79" w:rsidRDefault="00BD5C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tbl>
      <w:tblPr>
        <w:tblW w:w="11557" w:type="dxa"/>
        <w:tblLook w:val="04A0" w:firstRow="1" w:lastRow="0" w:firstColumn="1" w:lastColumn="0" w:noHBand="0" w:noVBand="1"/>
      </w:tblPr>
      <w:tblGrid>
        <w:gridCol w:w="6629"/>
        <w:gridCol w:w="4928"/>
      </w:tblGrid>
      <w:tr w:rsidR="00BD5C79">
        <w:tc>
          <w:tcPr>
            <w:tcW w:w="6629" w:type="dxa"/>
            <w:shd w:val="clear" w:color="auto" w:fill="auto"/>
          </w:tcPr>
          <w:p w:rsidR="00BD5C79" w:rsidRDefault="0043456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Бұйрықпен таныстырылды:                                                </w:t>
            </w:r>
          </w:p>
          <w:p w:rsidR="00BD5C79" w:rsidRDefault="00BD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BD5C79" w:rsidRDefault="0043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 С.</w:t>
            </w:r>
            <w:r w:rsidR="00B43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B43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дырова                                                    </w:t>
            </w:r>
          </w:p>
          <w:p w:rsidR="00BD5C79" w:rsidRDefault="0043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 Н. Азанбаева</w:t>
            </w:r>
          </w:p>
          <w:p w:rsidR="00BD5C79" w:rsidRDefault="0043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 Б. Аушахманова</w:t>
            </w:r>
          </w:p>
        </w:tc>
      </w:tr>
    </w:tbl>
    <w:p w:rsidR="00BD5C79" w:rsidRDefault="00BD5C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BD5C79">
        <w:tc>
          <w:tcPr>
            <w:tcW w:w="4928" w:type="dxa"/>
            <w:shd w:val="clear" w:color="auto" w:fill="auto"/>
          </w:tcPr>
          <w:p w:rsidR="00BD5C79" w:rsidRDefault="00BD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928" w:type="dxa"/>
          </w:tcPr>
          <w:p w:rsidR="00BD5C79" w:rsidRDefault="00BD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 w:rsidR="00BD5C79" w:rsidRDefault="00BD5C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BD5C79" w:rsidRDefault="00BD5C7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BD5C79" w:rsidRDefault="00BD5C7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BD5C79" w:rsidRDefault="00BD5C7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BD5C79" w:rsidRDefault="00BD5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D5C79" w:rsidRDefault="00BD5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24015" w:rsidRDefault="00E2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24015" w:rsidRDefault="00E2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24015" w:rsidRDefault="00E2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24015" w:rsidRDefault="00E2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24015" w:rsidRDefault="00E2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24015" w:rsidRDefault="00E2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24015" w:rsidRDefault="00E2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D5C79" w:rsidRDefault="00BD5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D5C79">
        <w:tc>
          <w:tcPr>
            <w:tcW w:w="4927" w:type="dxa"/>
            <w:shd w:val="clear" w:color="auto" w:fill="auto"/>
          </w:tcPr>
          <w:p w:rsidR="00BD5C79" w:rsidRDefault="0043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О проведении конкурса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5C79" w:rsidRDefault="004345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«Әкем – асқар тауым» </w:t>
            </w:r>
          </w:p>
        </w:tc>
        <w:tc>
          <w:tcPr>
            <w:tcW w:w="4928" w:type="dxa"/>
            <w:shd w:val="clear" w:color="auto" w:fill="auto"/>
          </w:tcPr>
          <w:p w:rsidR="00BD5C79" w:rsidRDefault="00BD5C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BD5C79" w:rsidRDefault="00434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целью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у дошкольников интереса, активности к здоровью и здоровому образу жизни через приобщение к традиционной спортивной игровой деятельности казахского народа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ПРИКАЗЫВАЮ:</w:t>
      </w:r>
    </w:p>
    <w:p w:rsidR="00BD5C79" w:rsidRDefault="00434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Провести 0</w:t>
      </w:r>
      <w:r w:rsidRPr="00A40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декабря 2023 года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областной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конкурса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(далее – Конкурс)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«Әкем – асқар тауым»,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среди дошкольных организаций и предшкольных классов независимо от формы собственности и ведомственной принадлежности.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D5C79" w:rsidRDefault="0043456D">
      <w:pPr>
        <w:tabs>
          <w:tab w:val="left" w:pos="-284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Утвердить положение </w:t>
      </w:r>
      <w:r>
        <w:rPr>
          <w:rFonts w:ascii="Times New Roman" w:eastAsia="Calibri" w:hAnsi="Times New Roman" w:cs="Times New Roman"/>
          <w:sz w:val="28"/>
          <w:lang w:eastAsia="zh-CN"/>
        </w:rPr>
        <w:t xml:space="preserve">и жюри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(Приложения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4). </w:t>
      </w:r>
    </w:p>
    <w:p w:rsidR="00BD5C79" w:rsidRDefault="00434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Руководителям городских и районных отделов образования  обеспечить участие детей</w:t>
      </w:r>
      <w:r w:rsidR="00B43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областном туре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C79" w:rsidRDefault="00434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дошкольного и общего среднего образования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Азанбаева Н.Ш.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r>
        <w:rPr>
          <w:rFonts w:ascii="Times New Roman" w:eastAsia="SimSun" w:hAnsi="Times New Roman" w:cs="Times New Roman"/>
          <w:bCs/>
          <w:sz w:val="28"/>
          <w:szCs w:val="28"/>
          <w:lang w:val="kk-KZ"/>
        </w:rPr>
        <w:t>Инновационному центру развития образования Павлодарской области (Аушахманова Б.Т.)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провести организационные мероприятия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.</w:t>
      </w:r>
    </w:p>
    <w:p w:rsidR="00BD5C79" w:rsidRDefault="00434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Контроль за исполнением возложить на заместителя руководителя управления образования К</w:t>
      </w:r>
      <w:r w:rsidR="00B43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дырову</w:t>
      </w:r>
      <w:r w:rsidR="00B4332D" w:rsidRPr="00B43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43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 К.</w:t>
      </w:r>
    </w:p>
    <w:p w:rsidR="00BD5C79" w:rsidRDefault="00BD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D5C79" w:rsidRDefault="00BD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D5C79" w:rsidRDefault="0043456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Руководитель</w:t>
      </w:r>
    </w:p>
    <w:p w:rsidR="00BD5C79" w:rsidRDefault="0043456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управления образования                                                С. Айтказина</w:t>
      </w:r>
    </w:p>
    <w:p w:rsidR="00BD5C79" w:rsidRDefault="00BD5C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BD5C79" w:rsidRDefault="00BD5C79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val="kk-KZ" w:eastAsia="ru-RU"/>
        </w:rPr>
      </w:pPr>
    </w:p>
    <w:p w:rsidR="00BD5C79" w:rsidRDefault="00BD5C79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BD5C79" w:rsidRDefault="00BD5C79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BD5C79" w:rsidRDefault="00BD5C79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BD5C79" w:rsidRDefault="00BD5C79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BD5C79" w:rsidRDefault="00BD5C79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BD5C79" w:rsidRDefault="00BD5C79">
      <w:pPr>
        <w:widowControl w:val="0"/>
        <w:suppressAutoHyphens/>
        <w:spacing w:after="0" w:line="240" w:lineRule="auto"/>
        <w:ind w:right="57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BD5C79" w:rsidRDefault="00BD5C79">
      <w:pPr>
        <w:widowControl w:val="0"/>
        <w:suppressAutoHyphens/>
        <w:spacing w:after="0" w:line="240" w:lineRule="auto"/>
        <w:ind w:right="57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BD5C79" w:rsidRDefault="00BD5C79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BD5C79" w:rsidRDefault="00BD5C79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</w:p>
    <w:p w:rsidR="00BD5C79" w:rsidRDefault="0043456D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>Облыс білім беру басқармасының</w:t>
      </w:r>
    </w:p>
    <w:p w:rsidR="00BD5C79" w:rsidRDefault="0043456D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2023 жылғы «      »  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kk-KZ"/>
        </w:rPr>
        <w:t>_________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val="kk-KZ"/>
        </w:rPr>
        <w:t xml:space="preserve"> </w:t>
      </w:r>
    </w:p>
    <w:p w:rsidR="00BD5C79" w:rsidRDefault="0043456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№   ____________    бұйрығына</w:t>
      </w:r>
    </w:p>
    <w:p w:rsidR="00BD5C79" w:rsidRDefault="0043456D">
      <w:pPr>
        <w:widowControl w:val="0"/>
        <w:suppressAutoHyphens/>
        <w:spacing w:after="0" w:line="240" w:lineRule="auto"/>
        <w:ind w:left="5812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1- қосымша  </w:t>
      </w:r>
    </w:p>
    <w:p w:rsidR="00BD5C79" w:rsidRDefault="0043456D">
      <w:pPr>
        <w:tabs>
          <w:tab w:val="left" w:pos="5340"/>
        </w:tabs>
        <w:spacing w:after="0" w:line="240" w:lineRule="auto"/>
        <w:ind w:right="5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</w:p>
    <w:p w:rsidR="00BD5C79" w:rsidRDefault="00BD5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D5C79" w:rsidRDefault="00434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«Әкем – асқар тауым» облыстық </w:t>
      </w:r>
      <w:r w:rsidR="002C64E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өткізу туралы</w:t>
      </w:r>
    </w:p>
    <w:p w:rsidR="00BD5C79" w:rsidRDefault="00434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ЕРЕЖЕ</w:t>
      </w:r>
    </w:p>
    <w:p w:rsidR="00BD5C79" w:rsidRDefault="0043456D">
      <w:pPr>
        <w:spacing w:after="0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BD5C79" w:rsidRDefault="0043456D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Осы Ереже меншік нысаны мен ведомстволық бағыныстылығына қарамастан мектепке дейінгі ұйымдар арасында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«Әкем – асқар тауым» </w:t>
      </w:r>
      <w:r w:rsidR="002C64EE">
        <w:rPr>
          <w:rFonts w:ascii="Times New Roman" w:hAnsi="Times New Roman" w:cs="Times New Roman"/>
          <w:sz w:val="28"/>
          <w:szCs w:val="28"/>
          <w:lang w:val="kk-KZ"/>
        </w:rPr>
        <w:t>конкурсын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− </w:t>
      </w:r>
      <w:r w:rsidR="002C64E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) ұйымдастыру тәртібі мен өткізу шарттарын белгілейді.</w:t>
      </w:r>
      <w:r w:rsidR="002C64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D5C79" w:rsidRDefault="0043456D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1.2. </w:t>
      </w:r>
      <w:r w:rsidR="00DE1FD9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ҚР ОАМ «Балаларды ерте дамыту институты» РММ (бұдан әрі – Институт) 2023 жылға арналған жоспарына сәйкес өткізіледі.</w:t>
      </w:r>
    </w:p>
    <w:p w:rsidR="00BD5C79" w:rsidRDefault="0043456D">
      <w:pPr>
        <w:spacing w:after="0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1.3.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қазақ</w:t>
      </w:r>
      <w:r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халқының</w:t>
      </w:r>
      <w:r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дәстүрлі спорттық ойын әрекетіне баулу арқылы мектеп жасына дейінгі</w:t>
      </w:r>
      <w:r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балалардың</w:t>
      </w:r>
      <w:r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денсаулыққа және салауатты өмір салтына деген</w:t>
      </w:r>
      <w:r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қызығушылықтарын,</w:t>
      </w:r>
      <w:r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белсенділігін қалыптастыру.</w:t>
      </w:r>
    </w:p>
    <w:p w:rsidR="00BD5C79" w:rsidRDefault="0043456D">
      <w:pPr>
        <w:spacing w:after="0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Міндеттері:</w:t>
      </w:r>
    </w:p>
    <w:p w:rsidR="00BD5C79" w:rsidRDefault="0043456D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білуге құмар, көпшіл, дені сау бала тәрбиелеу;</w:t>
      </w:r>
    </w:p>
    <w:p w:rsidR="00BD5C79" w:rsidRDefault="0043456D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ересектердің балаларға деген мейірімді қарым-қатынасы мен баланың дербестігін ынталандыру;</w:t>
      </w:r>
    </w:p>
    <w:p w:rsidR="00BD5C79" w:rsidRDefault="0043456D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отбасы мен мектепке дейінгі ұйымның күш-жігерін біріктіру арқылы әрбір баланың әлеуетін жалпыадамзаттық және ұлттық құндылықтар негізінде жан-жақты қалыптастыруға және дамытуға ықпал ету.</w:t>
      </w:r>
    </w:p>
    <w:p w:rsidR="00BD5C79" w:rsidRDefault="0043456D">
      <w:pPr>
        <w:spacing w:after="0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E426E2">
        <w:rPr>
          <w:rFonts w:ascii="Times New Roman" w:hAnsi="Times New Roman" w:cs="Times New Roman"/>
          <w:b/>
          <w:sz w:val="28"/>
          <w:szCs w:val="28"/>
          <w:lang w:val="kk-KZ"/>
        </w:rPr>
        <w:t>Конкурсты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ұйымдастыру тәртібі және өткізу шарттары</w:t>
      </w:r>
    </w:p>
    <w:p w:rsidR="00BD5C79" w:rsidRDefault="0043456D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2.1. </w:t>
      </w:r>
      <w:r w:rsidR="0049267C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</w:t>
      </w:r>
      <w:r>
        <w:rPr>
          <w:rFonts w:ascii="Times New Roman" w:hAnsi="Times New Roman" w:cs="Times New Roman"/>
          <w:sz w:val="28"/>
          <w:szCs w:val="28"/>
          <w:lang w:val="kk-KZ"/>
        </w:rPr>
        <w:t>ұйымдастырушылар – «Балаларды ерте дамыту институты» РММ-нің, облыстардың, республикалық маңызы бар қалалар мен астананың білім басқармалары, аудандық бөлімдер.</w:t>
      </w:r>
    </w:p>
    <w:p w:rsidR="00BD5C79" w:rsidRDefault="0043456D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2.2. </w:t>
      </w:r>
      <w:r w:rsidR="003805E4">
        <w:rPr>
          <w:rFonts w:ascii="Times New Roman" w:hAnsi="Times New Roman" w:cs="Times New Roman"/>
          <w:sz w:val="28"/>
          <w:szCs w:val="28"/>
          <w:lang w:val="kk-KZ"/>
        </w:rPr>
        <w:t>Конкурстың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I және II кезеңдерін ұйымдастыру және өткізу үшін Ережеде облыстардың, республикалық маңызы бар қалалардың және астананың білім </w:t>
      </w:r>
      <w:r w:rsidR="003805E4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басқармаларының байланыс телефондары мен электрондық пошталарын көрсету қажет. 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2.3. </w:t>
      </w:r>
      <w:r w:rsidR="003805E4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 кезеңде өткізіледі: 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1-ші – аудандық (қалалық);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2-ші – облыстық;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3-ші – республикалық.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2.4. Өңірлерде </w:t>
      </w:r>
      <w:r w:rsidR="003805E4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хабарландыруды аудандардың, қалалардың білім </w:t>
      </w:r>
      <w:r w:rsidR="003805E4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бөлімдері,  облыстардың және республикалық маңызы бар қалалардың және астананың білім </w:t>
      </w:r>
      <w:r w:rsidR="003805E4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басқармалары бұқаралық ақпарат құралдарында, Интернет-ресурстарда </w:t>
      </w:r>
      <w:r w:rsidR="003805E4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басталғанға дейін күнтізбелік 30 (отыз) күн бұрын жариялайды.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2.5. Қатысушылардың құжаттарын (материалдарын) бағалау үшін </w:t>
      </w:r>
      <w:r w:rsidR="00ED53B7">
        <w:rPr>
          <w:rFonts w:ascii="Times New Roman" w:hAnsi="Times New Roman" w:cs="Times New Roman"/>
          <w:sz w:val="28"/>
          <w:szCs w:val="28"/>
          <w:lang w:val="kk-KZ"/>
        </w:rPr>
        <w:t>Конкурст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барлық кезеңдерінде аудан, қала, облыс, республикалық маңызы бар қалалар және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астана (құрамы кемінде 11 адам) деңгейінде басшылардың бұйрығымен Өңірлік </w:t>
      </w:r>
      <w:r w:rsidR="00ED53B7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комиссия құрылады.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2.6. Өңірлік </w:t>
      </w:r>
      <w:r w:rsidR="00ED53B7">
        <w:rPr>
          <w:rFonts w:ascii="Times New Roman" w:hAnsi="Times New Roman" w:cs="Times New Roman"/>
          <w:sz w:val="28"/>
          <w:szCs w:val="28"/>
          <w:lang w:val="kk-KZ"/>
        </w:rPr>
        <w:t>конкурстың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комиссия аудандық, қалалық бөлімнің, облыстың, республикалық маңызы бар қалалардың және астананың білім </w:t>
      </w:r>
      <w:r w:rsidR="00ED53B7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басқармасының қызметкерлері, мектепке дейінгі ұйымдардың басшылары, білікті педагогтер, әдіскерлер, ата-аналар қоғамдастығының өкілдері, бұқаралық ақпарат құралдары және т. б. қатарынан құрылады.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2.7. Өңірлік </w:t>
      </w:r>
      <w:r w:rsidR="00ED53B7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комиссия </w:t>
      </w:r>
      <w:r w:rsidR="00ED53B7">
        <w:rPr>
          <w:rFonts w:ascii="Times New Roman" w:hAnsi="Times New Roman" w:cs="Times New Roman"/>
          <w:sz w:val="28"/>
          <w:szCs w:val="28"/>
          <w:lang w:val="kk-KZ"/>
        </w:rPr>
        <w:t>Конкурсқ</w:t>
      </w:r>
      <w:r>
        <w:rPr>
          <w:rFonts w:ascii="Times New Roman" w:hAnsi="Times New Roman" w:cs="Times New Roman"/>
          <w:sz w:val="28"/>
          <w:szCs w:val="28"/>
          <w:lang w:val="kk-KZ"/>
        </w:rPr>
        <w:t>а қатысушылардың ұсынылған материалдарын зерделейді және бағалайды.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2.8. Өңірлік </w:t>
      </w:r>
      <w:r w:rsidR="00ED53B7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комиссияның мүшелері: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лайықты үміткерлер болмаған жағдайда, жүлделі орындар бермеуге;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техникалық ақауларға байланысты (қатысушы тарапынан) ашылмаған бейнематериалдарды қарамауға;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ұзақтығы осы Ережеде белгіленген уақыттан асатын бейнематериалдарды қарамауға құқылы.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2.9. </w:t>
      </w:r>
      <w:r w:rsidR="001A1D26">
        <w:rPr>
          <w:rFonts w:ascii="Times New Roman" w:hAnsi="Times New Roman" w:cs="Times New Roman"/>
          <w:sz w:val="28"/>
          <w:szCs w:val="28"/>
          <w:lang w:val="kk-KZ"/>
        </w:rPr>
        <w:t>Қалалық және аудандық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</w:t>
      </w:r>
      <w:r w:rsidR="00ED53B7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D1B24">
        <w:rPr>
          <w:rFonts w:ascii="Times New Roman" w:hAnsi="Times New Roman" w:cs="Times New Roman"/>
          <w:sz w:val="28"/>
          <w:szCs w:val="28"/>
          <w:lang w:val="kk-KZ"/>
        </w:rPr>
        <w:t>өлімдері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1B24">
        <w:rPr>
          <w:rFonts w:ascii="Times New Roman" w:hAnsi="Times New Roman" w:cs="Times New Roman"/>
          <w:sz w:val="28"/>
          <w:szCs w:val="28"/>
          <w:lang w:val="kk-KZ"/>
        </w:rPr>
        <w:t xml:space="preserve">облыстық </w:t>
      </w:r>
      <w:r>
        <w:rPr>
          <w:rFonts w:ascii="Times New Roman" w:hAnsi="Times New Roman" w:cs="Times New Roman"/>
          <w:sz w:val="28"/>
          <w:szCs w:val="28"/>
          <w:lang w:val="kk-KZ"/>
        </w:rPr>
        <w:t>кезең</w:t>
      </w:r>
      <w:r w:rsidR="00FD1B24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53B7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</w:t>
      </w:r>
      <w:r>
        <w:rPr>
          <w:rFonts w:ascii="Times New Roman" w:hAnsi="Times New Roman" w:cs="Times New Roman"/>
          <w:sz w:val="28"/>
          <w:szCs w:val="28"/>
          <w:lang w:val="kk-KZ"/>
        </w:rPr>
        <w:t>комиссияның қарауына мынадай материалдарды жібереді: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аудандық/қалалық білім </w:t>
      </w:r>
      <w:r w:rsidR="00FD1B24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="00FD1B24">
        <w:rPr>
          <w:rFonts w:ascii="Times New Roman" w:hAnsi="Times New Roman" w:cs="Times New Roman"/>
          <w:sz w:val="28"/>
          <w:szCs w:val="28"/>
          <w:lang w:val="kk-KZ"/>
        </w:rPr>
        <w:t xml:space="preserve">дерінің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ілеспе хаты;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FD1B24"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қатысу үшін </w:t>
      </w:r>
      <w:r w:rsidRPr="00FD1B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өтінім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FD1B24">
        <w:rPr>
          <w:rFonts w:ascii="Times New Roman" w:hAnsi="Times New Roman" w:cs="Times New Roman"/>
          <w:i/>
          <w:sz w:val="28"/>
          <w:szCs w:val="28"/>
          <w:lang w:val="kk-KZ"/>
        </w:rPr>
        <w:t>осы Ереженің 2</w:t>
      </w:r>
      <w:r w:rsidR="00FD1B24" w:rsidRPr="00FD1B24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Pr="00FD1B24">
        <w:rPr>
          <w:rFonts w:ascii="Times New Roman" w:hAnsi="Times New Roman" w:cs="Times New Roman"/>
          <w:i/>
          <w:sz w:val="28"/>
          <w:szCs w:val="28"/>
          <w:lang w:val="kk-KZ"/>
        </w:rPr>
        <w:t>қосымшасы</w:t>
      </w:r>
      <w:r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бірінші кезеңнің қорытындысы бойынша </w:t>
      </w:r>
      <w:r w:rsidR="00FD1B24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комиссияның </w:t>
      </w:r>
      <w:r w:rsidRPr="000C6859">
        <w:rPr>
          <w:rFonts w:ascii="Times New Roman" w:hAnsi="Times New Roman" w:cs="Times New Roman"/>
          <w:b/>
          <w:sz w:val="28"/>
          <w:szCs w:val="28"/>
          <w:lang w:val="kk-KZ"/>
        </w:rPr>
        <w:t>хаттамасы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(сканерленген көшірмесі).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ресімдеуге қойылатын талаптарға және бағалау өлшемшарттарына сәйкес келетін бейнематериал (</w:t>
      </w:r>
      <w:r w:rsidRPr="00FD1B24">
        <w:rPr>
          <w:rFonts w:ascii="Times New Roman" w:hAnsi="Times New Roman" w:cs="Times New Roman"/>
          <w:i/>
          <w:sz w:val="28"/>
          <w:szCs w:val="28"/>
          <w:lang w:val="kk-KZ"/>
        </w:rPr>
        <w:t>осы Ереженің 3</w:t>
      </w:r>
      <w:r w:rsidR="00FD1B24" w:rsidRPr="00FD1B24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Pr="00FD1B24">
        <w:rPr>
          <w:rFonts w:ascii="Times New Roman" w:hAnsi="Times New Roman" w:cs="Times New Roman"/>
          <w:i/>
          <w:sz w:val="28"/>
          <w:szCs w:val="28"/>
          <w:lang w:val="kk-KZ"/>
        </w:rPr>
        <w:t>қосымшасы</w:t>
      </w:r>
      <w:r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2.11. Материалдар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«Әкем – асқар тауым»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1B24">
        <w:rPr>
          <w:rFonts w:ascii="Times New Roman" w:hAnsi="Times New Roman" w:cs="Times New Roman"/>
          <w:sz w:val="28"/>
          <w:szCs w:val="28"/>
          <w:lang w:val="kk-KZ"/>
        </w:rPr>
        <w:t>конкурсы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атауымен 2023 жылғы «0</w:t>
      </w:r>
      <w:r w:rsidRPr="00A40D7D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желтоқсаннан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еші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pavlinnocentre@mail.ru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тронд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ға жі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зімнен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еш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лдар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айды,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-ақ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BD5C79" w:rsidRDefault="0043456D" w:rsidP="00DB0A4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«Әкем – асқар тауым</w:t>
      </w:r>
      <w:r w:rsidRPr="0081446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FD1B24" w:rsidRPr="00814463">
        <w:rPr>
          <w:rFonts w:ascii="Times New Roman" w:hAnsi="Times New Roman" w:cs="Times New Roman"/>
          <w:sz w:val="28"/>
          <w:szCs w:val="28"/>
          <w:lang w:val="kk-KZ"/>
        </w:rPr>
        <w:t>конкурсының</w:t>
      </w:r>
      <w:r w:rsidRPr="00814463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қатысушыларына қойылатын талаптар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3.1. Бейнероликтер ұзақтығы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 минуттан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814463">
        <w:rPr>
          <w:rFonts w:ascii="Times New Roman" w:hAnsi="Times New Roman" w:cs="Times New Roman"/>
          <w:b/>
          <w:sz w:val="28"/>
          <w:szCs w:val="28"/>
          <w:lang w:val="kk-KZ"/>
        </w:rPr>
        <w:t>2 жұмыстан артық емес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аспайтын қызықты кезеңдері мен үздік сәттерін көрсетуі тиіс;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1446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ұйымдастырылу кезінде қауіпсіздік ережелері сақталуы тиіс.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3.2. Материалды ұсына отырып, қатысушы: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жеке деректерін пайдалануға және материалдарды сайтта, баспа басылымдарында, Интернет және басқа бұқаралық ақпарат көздерінде орналастыруға;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материалдарды тегін пайдалануға, шығармашылық жобаларға қосуға. 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3.3. Өтінім болашақта </w:t>
      </w:r>
      <w:r w:rsidR="00814463"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қатысушылардың осы Ереженің шарттарын толық қабылдайтындығының, </w:t>
      </w:r>
      <w:r w:rsidR="0081446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өткізу шеңберінде дербес деректерді өңдеуге келісім беретіндігінің дәлелі болып табылады.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4. Қорытындылау, жеңімпаздарды марапаттау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І орын;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ІІ орын;</w:t>
      </w:r>
    </w:p>
    <w:p w:rsidR="00BD5C79" w:rsidRDefault="0043456D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ІІІ орын.</w:t>
      </w:r>
    </w:p>
    <w:p w:rsidR="00814463" w:rsidRDefault="0043456D" w:rsidP="00814463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4.1. </w:t>
      </w:r>
      <w:r w:rsidR="00814463"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жеңімпаздары «Балаларды ерте дамыту институты» РММ-нің, Білім </w:t>
      </w:r>
      <w:r w:rsidR="00814463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басқармасының дипломдарымен, алғыс хаттарымен, сертификаттарымен марапатталады.</w:t>
      </w:r>
    </w:p>
    <w:p w:rsidR="00BD5C79" w:rsidRPr="00814463" w:rsidRDefault="0043456D" w:rsidP="00814463">
      <w:pPr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4.2. </w:t>
      </w:r>
      <w:r w:rsidR="00814463">
        <w:rPr>
          <w:rFonts w:ascii="Times New Roman" w:hAnsi="Times New Roman" w:cs="Times New Roman"/>
          <w:sz w:val="28"/>
          <w:szCs w:val="28"/>
          <w:lang w:val="kk-KZ"/>
        </w:rPr>
        <w:t>Конкурст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ың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қорыты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kk-KZ" w:eastAsia="ru-RU"/>
        </w:rPr>
        <w:t xml:space="preserve"> </w:t>
      </w:r>
      <w:r w:rsidR="00814463"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 w:rsidR="0081446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ұсынылғ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еңімпа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kk-KZ" w:eastAsia="ru-RU"/>
        </w:rPr>
        <w:t xml:space="preserve"> ББ, ББДИО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айттарында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 әл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елілері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інде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ы. </w:t>
      </w:r>
    </w:p>
    <w:p w:rsidR="00BD5C79" w:rsidRDefault="00BD5C79">
      <w:pPr>
        <w:spacing w:after="81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5C79" w:rsidRDefault="0043456D">
      <w:pPr>
        <w:widowControl w:val="0"/>
        <w:spacing w:after="0"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5C79">
          <w:pgSz w:w="11906" w:h="16838"/>
          <w:pgMar w:top="1125" w:right="991" w:bottom="1134" w:left="11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нық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(7182)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66-02-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42</w:t>
      </w:r>
    </w:p>
    <w:p w:rsidR="00BD5C79" w:rsidRDefault="00814463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lastRenderedPageBreak/>
        <w:t xml:space="preserve"> </w:t>
      </w:r>
      <w:r w:rsidR="0043456D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>Облыс білім беру басқармасының</w:t>
      </w:r>
    </w:p>
    <w:p w:rsidR="00BD5C79" w:rsidRDefault="0043456D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2023 жылғы «      »  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kk-KZ"/>
        </w:rPr>
        <w:t>_________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val="kk-KZ"/>
        </w:rPr>
        <w:t xml:space="preserve"> </w:t>
      </w:r>
    </w:p>
    <w:p w:rsidR="00BD5C79" w:rsidRDefault="0043456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                                                                                                 №   ____________    бұйрығына</w:t>
      </w:r>
    </w:p>
    <w:p w:rsidR="00BD5C79" w:rsidRDefault="0043456D">
      <w:pPr>
        <w:widowControl w:val="0"/>
        <w:suppressAutoHyphens/>
        <w:spacing w:after="0" w:line="240" w:lineRule="auto"/>
        <w:ind w:left="5812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2- қосымша  </w:t>
      </w:r>
    </w:p>
    <w:p w:rsidR="00BD5C79" w:rsidRDefault="00BD5C79">
      <w:pPr>
        <w:widowControl w:val="0"/>
        <w:spacing w:after="0" w:line="240" w:lineRule="auto"/>
        <w:ind w:left="4395" w:right="-20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</w:p>
    <w:p w:rsidR="00BD5C79" w:rsidRDefault="00BD5C79">
      <w:pPr>
        <w:widowControl w:val="0"/>
        <w:spacing w:after="0" w:line="240" w:lineRule="auto"/>
        <w:ind w:left="4395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D5C79" w:rsidRDefault="00BD5C79">
      <w:pPr>
        <w:widowControl w:val="0"/>
        <w:spacing w:after="0" w:line="240" w:lineRule="auto"/>
        <w:ind w:left="4395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D5C79" w:rsidRDefault="0043456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_________________________________аудан</w:t>
      </w:r>
      <w:r w:rsidR="0081446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ан</w:t>
      </w:r>
      <w:r w:rsidR="0081446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(қаласы) </w:t>
      </w:r>
    </w:p>
    <w:p w:rsidR="00BD5C79" w:rsidRDefault="00BD5C79">
      <w:pPr>
        <w:widowControl w:val="0"/>
        <w:spacing w:after="0" w:line="240" w:lineRule="auto"/>
        <w:ind w:left="4395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D5C79" w:rsidRDefault="0043456D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«Әкем – асқар тауым» </w:t>
      </w:r>
      <w:r w:rsidR="0081446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конкурсына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қатысуға өтінім</w:t>
      </w:r>
    </w:p>
    <w:p w:rsidR="00BD5C79" w:rsidRDefault="00BD5C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</w:p>
    <w:tbl>
      <w:tblPr>
        <w:tblStyle w:val="1"/>
        <w:tblW w:w="0" w:type="auto"/>
        <w:tblInd w:w="1" w:type="dxa"/>
        <w:tblLook w:val="04A0" w:firstRow="1" w:lastRow="0" w:firstColumn="1" w:lastColumn="0" w:noHBand="0" w:noVBand="1"/>
      </w:tblPr>
      <w:tblGrid>
        <w:gridCol w:w="3833"/>
        <w:gridCol w:w="5512"/>
      </w:tblGrid>
      <w:tr w:rsidR="00BD5C79" w:rsidRPr="00A33DBD"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C79" w:rsidRDefault="0043456D">
            <w:pPr>
              <w:widowControl w:val="0"/>
              <w:spacing w:before="8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МДҰ-ның толық атауы (Жарғыға сәйкес мектепке дейінгі ұйымның атауы)</w:t>
            </w:r>
          </w:p>
        </w:tc>
        <w:tc>
          <w:tcPr>
            <w:tcW w:w="5512" w:type="dxa"/>
          </w:tcPr>
          <w:p w:rsidR="00BD5C79" w:rsidRDefault="00BD5C79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</w:pPr>
          </w:p>
        </w:tc>
      </w:tr>
      <w:tr w:rsidR="00BD5C79" w:rsidRPr="00A33DBD"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C79" w:rsidRDefault="0043456D">
            <w:pPr>
              <w:widowControl w:val="0"/>
              <w:spacing w:before="8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Қатысушы баланың ат</w:t>
            </w:r>
            <w:r w:rsidR="00814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-жөні, жасы</w:t>
            </w:r>
          </w:p>
        </w:tc>
        <w:tc>
          <w:tcPr>
            <w:tcW w:w="5512" w:type="dxa"/>
          </w:tcPr>
          <w:p w:rsidR="00BD5C79" w:rsidRDefault="00BD5C79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</w:pPr>
          </w:p>
        </w:tc>
      </w:tr>
      <w:tr w:rsidR="00BD5C79"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C79" w:rsidRDefault="0043456D">
            <w:pPr>
              <w:widowControl w:val="0"/>
              <w:spacing w:before="8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Педагогтің аты-жөні</w:t>
            </w:r>
          </w:p>
        </w:tc>
        <w:tc>
          <w:tcPr>
            <w:tcW w:w="5512" w:type="dxa"/>
          </w:tcPr>
          <w:p w:rsidR="00BD5C79" w:rsidRDefault="00BD5C79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5C79"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C79" w:rsidRDefault="0043456D">
            <w:pPr>
              <w:widowControl w:val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«Әкем – асқар тауым» </w:t>
            </w:r>
            <w:r w:rsidR="00814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конкурсын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ұйымдастыру барысы туралы бейнематериал орналастырылған YouTube платформасындағы бейненің сілтемесі</w:t>
            </w:r>
          </w:p>
        </w:tc>
        <w:tc>
          <w:tcPr>
            <w:tcW w:w="5512" w:type="dxa"/>
          </w:tcPr>
          <w:p w:rsidR="00BD5C79" w:rsidRDefault="00BD5C79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5C79"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C79" w:rsidRDefault="0043456D">
            <w:pPr>
              <w:widowControl w:val="0"/>
              <w:spacing w:before="8"/>
              <w:ind w:right="-2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Педагогтің байланыс телефоны </w:t>
            </w:r>
          </w:p>
        </w:tc>
        <w:tc>
          <w:tcPr>
            <w:tcW w:w="5512" w:type="dxa"/>
          </w:tcPr>
          <w:p w:rsidR="00BD5C79" w:rsidRDefault="00BD5C79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BD5C79" w:rsidRDefault="00BD5C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</w:p>
    <w:p w:rsidR="00BD5C79" w:rsidRDefault="00BD5C7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</w:p>
    <w:p w:rsidR="00BD5C79" w:rsidRDefault="0043456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Өтінімді толтыру күні  </w:t>
      </w:r>
      <w:r w:rsidR="008144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44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81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 </w:t>
      </w:r>
    </w:p>
    <w:p w:rsidR="00BD5C79" w:rsidRDefault="00BD5C79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BD5C79" w:rsidRDefault="00BD5C79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BD5C79" w:rsidRDefault="00BD5C79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BD5C79" w:rsidRDefault="00BD5C79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BD5C79" w:rsidRDefault="00BD5C79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BD5C79" w:rsidRDefault="00BD5C79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BD5C79" w:rsidRDefault="00BD5C79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BD5C79" w:rsidRDefault="00BD5C79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BD5C79" w:rsidRDefault="0063158C" w:rsidP="00AA0694">
      <w:pPr>
        <w:widowControl w:val="0"/>
        <w:suppressAutoHyphens/>
        <w:spacing w:after="0" w:line="240" w:lineRule="auto"/>
        <w:ind w:left="5812" w:right="-143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lastRenderedPageBreak/>
        <w:t xml:space="preserve">Облыс </w:t>
      </w:r>
      <w:r w:rsidR="0043456D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білім беру </w:t>
      </w:r>
      <w:r w:rsidR="00AA0694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>б</w:t>
      </w:r>
      <w:r w:rsidR="0043456D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>асқармасының</w:t>
      </w:r>
    </w:p>
    <w:p w:rsidR="00BD5C79" w:rsidRDefault="0043456D">
      <w:pPr>
        <w:widowControl w:val="0"/>
        <w:suppressAutoHyphens/>
        <w:spacing w:after="0" w:line="240" w:lineRule="auto"/>
        <w:ind w:left="5812" w:right="57" w:firstLine="6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2023 жылғы «      »  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kk-KZ"/>
        </w:rPr>
        <w:t>_________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val="kk-KZ"/>
        </w:rPr>
        <w:t xml:space="preserve"> </w:t>
      </w:r>
    </w:p>
    <w:p w:rsidR="00BD5C79" w:rsidRDefault="0043456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                                                                                                 №   _______    бұйрығына</w:t>
      </w:r>
    </w:p>
    <w:p w:rsidR="00BD5C79" w:rsidRDefault="0043456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 w:eastAsia="ru-RU"/>
        </w:rPr>
        <w:t xml:space="preserve">                                                        </w:t>
      </w:r>
      <w:r w:rsidR="006315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 w:eastAsia="ru-RU"/>
        </w:rPr>
        <w:t>-қосымша</w:t>
      </w:r>
      <w:r>
        <w:rPr>
          <w:rFonts w:ascii="Calibri" w:eastAsia="Calibri" w:hAnsi="Calibri" w:cs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1292225</wp:posOffset>
                </wp:positionV>
                <wp:extent cx="5978525" cy="0"/>
                <wp:effectExtent l="0" t="0" r="0" b="0"/>
                <wp:wrapNone/>
                <wp:docPr id="5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>
                              <a:moveTo>
                                <a:pt x="0" y="0"/>
                              </a:moveTo>
                              <a:lnTo>
                                <a:pt x="597839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75E359" id="drawingObject3" o:spid="_x0000_s1026" style="position:absolute;margin-left:83.65pt;margin-top:101.75pt;width:470.7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3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" o:allowincell="f" path="m,l5978397,e" filled="f" strokecolor="white" strokeweight=".16931mm">
                <v:path arrowok="t" textboxrect="0,0,5978397,0"/>
                <w10:wrap anchorx="page" anchory="page"/>
              </v:shape>
            </w:pict>
          </mc:Fallback>
        </mc:AlternateContent>
      </w:r>
    </w:p>
    <w:p w:rsidR="00BD5C79" w:rsidRDefault="00BD5C79">
      <w:pPr>
        <w:snapToGrid w:val="0"/>
        <w:spacing w:after="0" w:line="240" w:lineRule="auto"/>
        <w:ind w:firstLine="993"/>
        <w:contextualSpacing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</w:pPr>
    </w:p>
    <w:p w:rsidR="00BD5C79" w:rsidRDefault="0043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BD5C79" w:rsidRDefault="0043456D">
      <w:pPr>
        <w:widowControl w:val="0"/>
        <w:spacing w:after="0" w:line="239" w:lineRule="auto"/>
        <w:ind w:right="1612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«Әкем – асқар тауым»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 w:eastAsia="ru-RU"/>
        </w:rPr>
        <w:t xml:space="preserve"> </w:t>
      </w:r>
      <w:r w:rsidR="00AA069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 w:eastAsia="ru-RU"/>
        </w:rPr>
        <w:t>конкурсының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қазылар алқасы</w:t>
      </w:r>
    </w:p>
    <w:p w:rsidR="00BD5C79" w:rsidRDefault="00BD5C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D5C79" w:rsidRDefault="004345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Н.Ш. Азанбаева - қазылар алқасының төрайымы, Білім беру</w:t>
      </w:r>
    </w:p>
    <w:p w:rsidR="00BD5C79" w:rsidRDefault="004345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басқармасы мектепке дейінгі және жалпы орта білім беру бөлімінің басшысы;</w:t>
      </w:r>
    </w:p>
    <w:p w:rsidR="00BD5C79" w:rsidRDefault="004345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Г.С. Байдалина</w:t>
      </w:r>
      <w:r w:rsidR="00AA0694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>– Білім беру басқармасы  мектепке дейінгі және</w:t>
      </w:r>
    </w:p>
    <w:p w:rsidR="00BD5C79" w:rsidRDefault="004345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жалпы орта білім беру бөлімінің бас маманы;</w:t>
      </w:r>
    </w:p>
    <w:p w:rsidR="00BD5C79" w:rsidRDefault="004345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А.К. Мурзатаева</w:t>
      </w:r>
      <w:r w:rsidR="00AA0694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>– Ә.</w:t>
      </w:r>
      <w:r w:rsidR="0022184A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>Марғұлан атындағы Павлодар педагогикалық</w:t>
      </w:r>
    </w:p>
    <w:p w:rsidR="00BD5C79" w:rsidRDefault="004345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университетінің ғылым және интернационалдандыру жөніндегі</w:t>
      </w:r>
      <w:r w:rsidR="00AA0694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>вице-деканы;</w:t>
      </w:r>
    </w:p>
    <w:p w:rsidR="00BD5C79" w:rsidRDefault="004345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    4. Г.К.</w:t>
      </w:r>
      <w:r w:rsidR="00AA0694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>Байжунусова  - Әлкей Марғұлан атындағы Павлодар педагогикалық университетінің оқытушысы, педагогика ғылымдарының магистрі;</w:t>
      </w:r>
    </w:p>
    <w:p w:rsidR="00BD5C79" w:rsidRDefault="004345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   5. </w:t>
      </w:r>
      <w:r w:rsidR="0022184A">
        <w:rPr>
          <w:rFonts w:ascii="Times New Roman" w:eastAsia="Calibri" w:hAnsi="Times New Roman" w:cs="Times New Roman"/>
          <w:sz w:val="28"/>
          <w:lang w:val="kk-KZ"/>
        </w:rPr>
        <w:t>Х.Ж. Абилова – «Б. Ахметов атындағы жоғары педагогикалық колледжі» ШЖҚ КМК  әдіскері;</w:t>
      </w:r>
    </w:p>
    <w:p w:rsidR="00BD5C79" w:rsidRDefault="004345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  6. </w:t>
      </w:r>
      <w:r w:rsidR="0022184A">
        <w:rPr>
          <w:rFonts w:ascii="Times New Roman" w:eastAsia="Calibri" w:hAnsi="Times New Roman" w:cs="Times New Roman"/>
          <w:sz w:val="28"/>
          <w:lang w:val="kk-KZ"/>
        </w:rPr>
        <w:t>З.М. Нуркенова – «Б. Ахметов атындағы жоғары педагогикалық колледжі» ШЖҚ КМК  оқытушысы;</w:t>
      </w:r>
    </w:p>
    <w:p w:rsidR="00BD5C79" w:rsidRDefault="004345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  7. Л.С. Серикбаева - Білім беруді дамытудың инновациялық орталығының әдіскері;</w:t>
      </w:r>
    </w:p>
    <w:p w:rsidR="00BD5C79" w:rsidRDefault="004345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  8. М.Г. Садыкова – Білім беруді дамытудың инновациялық орталығының әдіскері;  </w:t>
      </w:r>
    </w:p>
    <w:p w:rsidR="00BD5C79" w:rsidRDefault="0043456D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  9. Б.М. Солтанова - Білім беруді дамытудың инновациялық   орталығының әдіскері; </w:t>
      </w:r>
    </w:p>
    <w:p w:rsidR="00BD5C79" w:rsidRDefault="004345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 10. Н.Ж. Жолдыбаева - Білім беруді дамытудың инновациялық орталығының әдіскері; </w:t>
      </w:r>
    </w:p>
    <w:p w:rsidR="00BD5C79" w:rsidRDefault="004345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 11. А.</w:t>
      </w:r>
      <w:r w:rsidR="00AF6E4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>К.</w:t>
      </w:r>
      <w:r w:rsidR="00AF6E4D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>Уралтаева - Білім беруді дамытудың инновациялық орталығының әдіскері.</w:t>
      </w:r>
    </w:p>
    <w:p w:rsidR="00BD5C79" w:rsidRDefault="00BD5C79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 w:rsidP="0063158C">
      <w:pPr>
        <w:widowControl w:val="0"/>
        <w:suppressAutoHyphens/>
        <w:spacing w:after="0" w:line="240" w:lineRule="auto"/>
        <w:ind w:right="57"/>
        <w:jc w:val="right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>Облыс білім беру басқармасының</w:t>
      </w:r>
    </w:p>
    <w:p w:rsidR="0063158C" w:rsidRDefault="0063158C" w:rsidP="0063158C">
      <w:pPr>
        <w:widowControl w:val="0"/>
        <w:suppressAutoHyphens/>
        <w:spacing w:after="0" w:line="240" w:lineRule="auto"/>
        <w:ind w:left="5812" w:right="57" w:firstLine="6"/>
        <w:jc w:val="right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2023 жылғы «      »  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kk-KZ"/>
        </w:rPr>
        <w:t>_________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val="kk-KZ"/>
        </w:rPr>
        <w:t xml:space="preserve"> </w:t>
      </w:r>
    </w:p>
    <w:p w:rsidR="0063158C" w:rsidRDefault="0063158C" w:rsidP="0063158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                                                                                              №   ____________    бұйрығына</w:t>
      </w:r>
    </w:p>
    <w:p w:rsidR="0063158C" w:rsidRDefault="0063158C" w:rsidP="0063158C">
      <w:pPr>
        <w:ind w:left="-567" w:right="141" w:firstLine="567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val="kk-KZ"/>
        </w:rPr>
        <w:t xml:space="preserve">                                                                  4- қосымша</w:t>
      </w:r>
    </w:p>
    <w:p w:rsidR="0063158C" w:rsidRDefault="0063158C" w:rsidP="0063158C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158C" w:rsidRDefault="0063158C" w:rsidP="0063158C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158C" w:rsidRDefault="0063158C" w:rsidP="0063158C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Бейнесюжетті рәсімдеуге қойылатын талаптар және  бағалау </w:t>
      </w:r>
    </w:p>
    <w:p w:rsidR="0063158C" w:rsidRDefault="0063158C" w:rsidP="0063158C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критерийлері (5 ұпай)</w:t>
      </w: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 сюжетті рәсімдеуге қойылатын талаптар:</w:t>
      </w: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 тақырыбына сәйкес келетін кез келген қолжетімді құралдармен түсірілген (жасалған) бейнесюжеттер ұсынылады.</w:t>
      </w: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 сюжетке қойылатын талаптар:</w:t>
      </w: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 форматы: AVI, MOV, MPEG, MP4.</w:t>
      </w: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Бейненің минималды ажыратымдылығы - 720 x 480 (12:8 см).</w:t>
      </w: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 сюжеттің ұзақтығы – 3 минутқа дейін.</w:t>
      </w: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 сюжеттерді бағалау критерийлері:</w:t>
      </w: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қауіпсіздік шараларының ескерілуі;</w:t>
      </w:r>
    </w:p>
    <w:p w:rsidR="0063158C" w:rsidRDefault="0063158C" w:rsidP="0063158C">
      <w:pPr>
        <w:spacing w:after="0"/>
        <w:ind w:left="-567" w:firstLine="567"/>
        <w:rPr>
          <w:lang w:val="kk-KZ"/>
        </w:rPr>
      </w:pPr>
      <w:r>
        <w:rPr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ұлттық спорт түрінің  заманауи үлгіде көрсетілуі;</w:t>
      </w:r>
      <w:r>
        <w:rPr>
          <w:lang w:val="kk-KZ"/>
        </w:rPr>
        <w:t xml:space="preserve"> </w:t>
      </w: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конкурстың берілген тақырыбына мазмұнының сәйкестігі;</w:t>
      </w: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бейне түсіру сапасы;</w:t>
      </w: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өзіндік ерекшелігі;</w:t>
      </w: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креативтілік, шығармашылық және дербес ойлаудың көрінісі; </w:t>
      </w: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бейне сюжетті рәсімдеуге қойылатын талаптарды сақталуы;</w:t>
      </w: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дыбыстық сүйемелдеудің, бейне эффектілердің болуы.</w:t>
      </w:r>
    </w:p>
    <w:p w:rsidR="0063158C" w:rsidRDefault="0063158C" w:rsidP="0063158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дыбыстың сапасы.</w:t>
      </w:r>
    </w:p>
    <w:p w:rsidR="0063158C" w:rsidRDefault="0063158C" w:rsidP="0063158C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 w:rsidP="0063158C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 w:rsidP="0063158C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 w:rsidP="0063158C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 w:rsidP="0063158C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3158C" w:rsidRDefault="0063158C" w:rsidP="0063158C">
      <w:pPr>
        <w:ind w:left="-567" w:right="141" w:firstLine="567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3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9F" w:rsidRDefault="0095629F">
      <w:pPr>
        <w:spacing w:line="240" w:lineRule="auto"/>
      </w:pPr>
      <w:r>
        <w:separator/>
      </w:r>
    </w:p>
  </w:endnote>
  <w:endnote w:type="continuationSeparator" w:id="0">
    <w:p w:rsidR="0095629F" w:rsidRDefault="00956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CC"/>
    <w:family w:val="swiss"/>
    <w:pitch w:val="default"/>
    <w:sig w:usb0="00000000" w:usb1="00000000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9F" w:rsidRDefault="0095629F">
      <w:pPr>
        <w:spacing w:after="0"/>
      </w:pPr>
      <w:r>
        <w:separator/>
      </w:r>
    </w:p>
  </w:footnote>
  <w:footnote w:type="continuationSeparator" w:id="0">
    <w:p w:rsidR="0095629F" w:rsidRDefault="009562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0154B"/>
    <w:multiLevelType w:val="multilevel"/>
    <w:tmpl w:val="6050154B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0D"/>
    <w:rsid w:val="000C6859"/>
    <w:rsid w:val="001409C9"/>
    <w:rsid w:val="00140D36"/>
    <w:rsid w:val="001A1D26"/>
    <w:rsid w:val="001B7886"/>
    <w:rsid w:val="0022184A"/>
    <w:rsid w:val="0023507F"/>
    <w:rsid w:val="00246B42"/>
    <w:rsid w:val="002A392B"/>
    <w:rsid w:val="002C64EE"/>
    <w:rsid w:val="002D52DD"/>
    <w:rsid w:val="002E4D65"/>
    <w:rsid w:val="003416B6"/>
    <w:rsid w:val="003805E4"/>
    <w:rsid w:val="003A3E28"/>
    <w:rsid w:val="003C6A6E"/>
    <w:rsid w:val="003E5170"/>
    <w:rsid w:val="00422BFE"/>
    <w:rsid w:val="0043456D"/>
    <w:rsid w:val="00444274"/>
    <w:rsid w:val="0049267C"/>
    <w:rsid w:val="004A15E3"/>
    <w:rsid w:val="00555B74"/>
    <w:rsid w:val="00567BBE"/>
    <w:rsid w:val="005772B9"/>
    <w:rsid w:val="005B72F2"/>
    <w:rsid w:val="005D62DC"/>
    <w:rsid w:val="005E4452"/>
    <w:rsid w:val="0063158C"/>
    <w:rsid w:val="006832DF"/>
    <w:rsid w:val="00733109"/>
    <w:rsid w:val="007616E1"/>
    <w:rsid w:val="007C4C8B"/>
    <w:rsid w:val="007C5B7A"/>
    <w:rsid w:val="007F6B0D"/>
    <w:rsid w:val="008110A3"/>
    <w:rsid w:val="00814463"/>
    <w:rsid w:val="0081648A"/>
    <w:rsid w:val="00822688"/>
    <w:rsid w:val="00827604"/>
    <w:rsid w:val="00827A92"/>
    <w:rsid w:val="008931A5"/>
    <w:rsid w:val="008B3242"/>
    <w:rsid w:val="008D72B0"/>
    <w:rsid w:val="00915C7C"/>
    <w:rsid w:val="00922B83"/>
    <w:rsid w:val="0095629F"/>
    <w:rsid w:val="00A32963"/>
    <w:rsid w:val="00A33DBD"/>
    <w:rsid w:val="00A40D7D"/>
    <w:rsid w:val="00A8560D"/>
    <w:rsid w:val="00AA0694"/>
    <w:rsid w:val="00AF6E4D"/>
    <w:rsid w:val="00B4332D"/>
    <w:rsid w:val="00B54BCA"/>
    <w:rsid w:val="00BD5C79"/>
    <w:rsid w:val="00CE4FC5"/>
    <w:rsid w:val="00D34DE8"/>
    <w:rsid w:val="00D85DDC"/>
    <w:rsid w:val="00D927AB"/>
    <w:rsid w:val="00D95FC8"/>
    <w:rsid w:val="00DA75F7"/>
    <w:rsid w:val="00DB0A4D"/>
    <w:rsid w:val="00DE1FD9"/>
    <w:rsid w:val="00DE4D9E"/>
    <w:rsid w:val="00E13702"/>
    <w:rsid w:val="00E23AAF"/>
    <w:rsid w:val="00E24015"/>
    <w:rsid w:val="00E426E2"/>
    <w:rsid w:val="00E9642F"/>
    <w:rsid w:val="00ED53B7"/>
    <w:rsid w:val="00F64F10"/>
    <w:rsid w:val="00FC0820"/>
    <w:rsid w:val="00FD1B24"/>
    <w:rsid w:val="00FD1C1F"/>
    <w:rsid w:val="44686CD2"/>
    <w:rsid w:val="5AA9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07F16D"/>
  <w15:docId w15:val="{D4771A0B-C317-4351-A17C-6D7612DA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D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FA9645-4119-4A9B-8DCC-8CE7180D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Управление образования Павлодарской области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rcdd</dc:creator>
  <cp:lastModifiedBy>user</cp:lastModifiedBy>
  <cp:revision>57</cp:revision>
  <cp:lastPrinted>2023-10-09T06:51:00Z</cp:lastPrinted>
  <dcterms:created xsi:type="dcterms:W3CDTF">2023-02-08T03:47:00Z</dcterms:created>
  <dcterms:modified xsi:type="dcterms:W3CDTF">2023-10-09T06:52:00Z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64ECEC6D6C8D4067B60E9A6C35BE5AF9_12</vt:lpwstr>
  </property>
</Properties>
</file>